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2A4F" w14:textId="77777777" w:rsidR="006149DB" w:rsidRDefault="00D93C16">
      <w:pPr>
        <w:pStyle w:val="Title"/>
        <w:jc w:val="left"/>
      </w:pPr>
      <w:r>
        <w:rPr>
          <w:noProof/>
        </w:rPr>
        <w:drawing>
          <wp:anchor distT="0" distB="0" distL="0" distR="0" simplePos="0" relativeHeight="251658240" behindDoc="1" locked="0" layoutInCell="1" hidden="0" allowOverlap="1" wp14:anchorId="526DB830" wp14:editId="563FEF1D">
            <wp:simplePos x="0" y="0"/>
            <wp:positionH relativeFrom="column">
              <wp:posOffset>19050</wp:posOffset>
            </wp:positionH>
            <wp:positionV relativeFrom="paragraph">
              <wp:posOffset>0</wp:posOffset>
            </wp:positionV>
            <wp:extent cx="3171825" cy="894035"/>
            <wp:effectExtent l="0" t="0" r="0" b="0"/>
            <wp:wrapNone/>
            <wp:docPr id="5" name="image1.jpg" descr="NL Chamber  Logo 2019"/>
            <wp:cNvGraphicFramePr/>
            <a:graphic xmlns:a="http://schemas.openxmlformats.org/drawingml/2006/main">
              <a:graphicData uri="http://schemas.openxmlformats.org/drawingml/2006/picture">
                <pic:pic xmlns:pic="http://schemas.openxmlformats.org/drawingml/2006/picture">
                  <pic:nvPicPr>
                    <pic:cNvPr id="0" name="image1.jpg" descr="NL Chamber  Logo 2019"/>
                    <pic:cNvPicPr preferRelativeResize="0"/>
                  </pic:nvPicPr>
                  <pic:blipFill>
                    <a:blip r:embed="rId8"/>
                    <a:srcRect/>
                    <a:stretch>
                      <a:fillRect/>
                    </a:stretch>
                  </pic:blipFill>
                  <pic:spPr>
                    <a:xfrm>
                      <a:off x="0" y="0"/>
                      <a:ext cx="3171825" cy="894035"/>
                    </a:xfrm>
                    <a:prstGeom prst="rect">
                      <a:avLst/>
                    </a:prstGeom>
                    <a:ln/>
                  </pic:spPr>
                </pic:pic>
              </a:graphicData>
            </a:graphic>
          </wp:anchor>
        </w:drawing>
      </w:r>
    </w:p>
    <w:p w14:paraId="1BFE0041" w14:textId="77777777" w:rsidR="006149DB" w:rsidRDefault="00D93C16">
      <w:pPr>
        <w:jc w:val="right"/>
        <w:rPr>
          <w:rFonts w:ascii="Calibri" w:eastAsia="Calibri" w:hAnsi="Calibri" w:cs="Calibri"/>
          <w:sz w:val="28"/>
          <w:szCs w:val="28"/>
        </w:rPr>
      </w:pPr>
      <w:r>
        <w:rPr>
          <w:rFonts w:ascii="Calibri" w:eastAsia="Calibri" w:hAnsi="Calibri" w:cs="Calibri"/>
          <w:sz w:val="28"/>
          <w:szCs w:val="28"/>
        </w:rPr>
        <w:t>119 E. Bridge Street, New Lisbon, WI 53950</w:t>
      </w:r>
    </w:p>
    <w:p w14:paraId="7A5C7223" w14:textId="708FEDB5" w:rsidR="006149DB" w:rsidRDefault="00D93C16">
      <w:pPr>
        <w:jc w:val="right"/>
        <w:rPr>
          <w:rFonts w:ascii="Calibri" w:eastAsia="Calibri" w:hAnsi="Calibri" w:cs="Calibri"/>
          <w:sz w:val="28"/>
          <w:szCs w:val="28"/>
        </w:rPr>
      </w:pPr>
      <w:r>
        <w:rPr>
          <w:rFonts w:ascii="Calibri" w:eastAsia="Calibri" w:hAnsi="Calibri" w:cs="Calibri"/>
          <w:sz w:val="28"/>
          <w:szCs w:val="28"/>
        </w:rPr>
        <w:t>(608) 562-3555 * Email: NLChambr@mwt.net</w:t>
      </w:r>
    </w:p>
    <w:p w14:paraId="47938F37" w14:textId="34483F65" w:rsidR="006149DB" w:rsidRDefault="00D93C16">
      <w:pPr>
        <w:jc w:val="right"/>
        <w:rPr>
          <w:rFonts w:ascii="Calibri" w:eastAsia="Calibri" w:hAnsi="Calibri" w:cs="Calibri"/>
          <w:sz w:val="28"/>
          <w:szCs w:val="28"/>
        </w:rPr>
      </w:pPr>
      <w:r>
        <w:rPr>
          <w:rFonts w:ascii="Calibri" w:eastAsia="Calibri" w:hAnsi="Calibri" w:cs="Calibri"/>
          <w:sz w:val="28"/>
          <w:szCs w:val="28"/>
        </w:rPr>
        <w:t>www.NewLisbonChamber.Com</w:t>
      </w:r>
    </w:p>
    <w:p w14:paraId="02EA1D68" w14:textId="77777777" w:rsidR="006149DB" w:rsidRDefault="006149DB">
      <w:pPr>
        <w:pStyle w:val="Title"/>
        <w:jc w:val="left"/>
        <w:rPr>
          <w:sz w:val="28"/>
          <w:szCs w:val="28"/>
        </w:rPr>
      </w:pPr>
    </w:p>
    <w:p w14:paraId="6A76CBE3" w14:textId="0481B47B" w:rsidR="006149DB" w:rsidRDefault="00D93C16">
      <w:pPr>
        <w:jc w:val="both"/>
        <w:rPr>
          <w:rFonts w:ascii="Calibri" w:eastAsia="Calibri" w:hAnsi="Calibri" w:cs="Calibri"/>
          <w:color w:val="FF0000"/>
          <w:sz w:val="72"/>
          <w:szCs w:val="72"/>
        </w:rPr>
      </w:pPr>
      <w:r>
        <w:rPr>
          <w:rFonts w:ascii="Calibri" w:eastAsia="Calibri" w:hAnsi="Calibri" w:cs="Calibri"/>
          <w:sz w:val="22"/>
          <w:szCs w:val="22"/>
        </w:rPr>
        <w:t>November 15, 2021</w:t>
      </w:r>
    </w:p>
    <w:p w14:paraId="6A78AAA4" w14:textId="77777777" w:rsidR="006149DB" w:rsidRDefault="006149DB">
      <w:pPr>
        <w:rPr>
          <w:rFonts w:ascii="Calibri" w:eastAsia="Calibri" w:hAnsi="Calibri" w:cs="Calibri"/>
          <w:sz w:val="22"/>
          <w:szCs w:val="22"/>
        </w:rPr>
      </w:pPr>
    </w:p>
    <w:p w14:paraId="32374AFE" w14:textId="77777777" w:rsidR="006149DB" w:rsidRDefault="00D93C16">
      <w:pPr>
        <w:rPr>
          <w:rFonts w:ascii="Calibri" w:eastAsia="Calibri" w:hAnsi="Calibri" w:cs="Calibri"/>
          <w:b/>
          <w:sz w:val="22"/>
          <w:szCs w:val="22"/>
        </w:rPr>
      </w:pPr>
      <w:r>
        <w:rPr>
          <w:rFonts w:ascii="Calibri" w:eastAsia="Calibri" w:hAnsi="Calibri" w:cs="Calibri"/>
          <w:sz w:val="22"/>
          <w:szCs w:val="22"/>
        </w:rPr>
        <w:t>It is time for the New Lisbon Area Chamber of Commerce Membership Drive.  We would like to invite you to renew your membership for 2022, and if you are not a current member, become one! Memberships run from January 1</w:t>
      </w:r>
      <w:r>
        <w:rPr>
          <w:rFonts w:ascii="Calibri" w:eastAsia="Calibri" w:hAnsi="Calibri" w:cs="Calibri"/>
          <w:sz w:val="22"/>
          <w:szCs w:val="22"/>
          <w:vertAlign w:val="superscript"/>
        </w:rPr>
        <w:t>st</w:t>
      </w:r>
      <w:r>
        <w:rPr>
          <w:rFonts w:ascii="Calibri" w:eastAsia="Calibri" w:hAnsi="Calibri" w:cs="Calibri"/>
          <w:sz w:val="22"/>
          <w:szCs w:val="22"/>
        </w:rPr>
        <w:t xml:space="preserve"> to December 31 of each year.</w:t>
      </w:r>
    </w:p>
    <w:p w14:paraId="0E44BDF4" w14:textId="77777777" w:rsidR="006149DB" w:rsidRDefault="006149DB">
      <w:pPr>
        <w:rPr>
          <w:rFonts w:ascii="Calibri" w:eastAsia="Calibri" w:hAnsi="Calibri" w:cs="Calibri"/>
          <w:b/>
          <w:sz w:val="22"/>
          <w:szCs w:val="22"/>
        </w:rPr>
      </w:pPr>
    </w:p>
    <w:p w14:paraId="7E37FEA5" w14:textId="7B6C4390" w:rsidR="006149DB" w:rsidRDefault="00D93C16">
      <w:pPr>
        <w:rPr>
          <w:rFonts w:ascii="Calibri" w:eastAsia="Calibri" w:hAnsi="Calibri" w:cs="Calibri"/>
          <w:sz w:val="22"/>
          <w:szCs w:val="22"/>
        </w:rPr>
      </w:pPr>
      <w:r>
        <w:rPr>
          <w:rFonts w:ascii="Calibri" w:eastAsia="Calibri" w:hAnsi="Calibri" w:cs="Calibri"/>
          <w:sz w:val="22"/>
          <w:szCs w:val="22"/>
        </w:rPr>
        <w:t xml:space="preserve">The New Lisbon Area Chamber of Commerce is organized to advance the general welfare and prosperity of the New Lisbon area so that its citizens and all areas of its business community prosper.  All necessary means of promotion shall be </w:t>
      </w:r>
      <w:r w:rsidR="00A84BDB">
        <w:rPr>
          <w:rFonts w:ascii="Calibri" w:eastAsia="Calibri" w:hAnsi="Calibri" w:cs="Calibri"/>
          <w:sz w:val="22"/>
          <w:szCs w:val="22"/>
        </w:rPr>
        <w:t>provided,</w:t>
      </w:r>
      <w:r>
        <w:rPr>
          <w:rFonts w:ascii="Calibri" w:eastAsia="Calibri" w:hAnsi="Calibri" w:cs="Calibri"/>
          <w:sz w:val="22"/>
          <w:szCs w:val="22"/>
        </w:rPr>
        <w:t xml:space="preserve"> and particular attention and emphasis shall be given to the economic, civic, commercial, </w:t>
      </w:r>
      <w:r w:rsidR="00A84BDB">
        <w:rPr>
          <w:rFonts w:ascii="Calibri" w:eastAsia="Calibri" w:hAnsi="Calibri" w:cs="Calibri"/>
          <w:sz w:val="22"/>
          <w:szCs w:val="22"/>
        </w:rPr>
        <w:t>industrial,</w:t>
      </w:r>
      <w:r>
        <w:rPr>
          <w:rFonts w:ascii="Calibri" w:eastAsia="Calibri" w:hAnsi="Calibri" w:cs="Calibri"/>
          <w:sz w:val="22"/>
          <w:szCs w:val="22"/>
        </w:rPr>
        <w:t xml:space="preserve"> and educational interests of the area. (Article 1 Section 2 By Laws)</w:t>
      </w:r>
      <w:r w:rsidR="00A84BDB">
        <w:rPr>
          <w:rFonts w:ascii="Calibri" w:eastAsia="Calibri" w:hAnsi="Calibri" w:cs="Calibri"/>
          <w:sz w:val="22"/>
          <w:szCs w:val="22"/>
        </w:rPr>
        <w:br/>
      </w:r>
    </w:p>
    <w:p w14:paraId="49B0FECC" w14:textId="77777777" w:rsidR="00A84BDB" w:rsidRPr="00A84BDB" w:rsidRDefault="00A84BDB" w:rsidP="00A84BDB">
      <w:pPr>
        <w:numPr>
          <w:ilvl w:val="0"/>
          <w:numId w:val="2"/>
        </w:numPr>
        <w:pBdr>
          <w:top w:val="nil"/>
          <w:left w:val="nil"/>
          <w:bottom w:val="nil"/>
          <w:right w:val="nil"/>
          <w:between w:val="nil"/>
        </w:pBdr>
        <w:spacing w:after="160" w:line="256" w:lineRule="auto"/>
      </w:pPr>
      <w:r w:rsidRPr="00A84BDB">
        <w:rPr>
          <w:rFonts w:ascii="Calibri" w:eastAsia="Calibri" w:hAnsi="Calibri" w:cs="Calibri"/>
          <w:b/>
          <w:color w:val="000000"/>
          <w:sz w:val="22"/>
          <w:szCs w:val="22"/>
        </w:rPr>
        <w:t>Advocacy</w:t>
      </w:r>
      <w:r w:rsidRPr="00A84BDB">
        <w:rPr>
          <w:rFonts w:ascii="Calibri" w:eastAsia="Calibri" w:hAnsi="Calibri" w:cs="Calibri"/>
          <w:color w:val="000000"/>
          <w:sz w:val="22"/>
          <w:szCs w:val="22"/>
        </w:rPr>
        <w:t xml:space="preserve"> – The Chamber represents the voice of local business in the Greater New Lisbon Area.  Together we can generate opportunities for economic growth, tourism, and change</w:t>
      </w:r>
      <w:r>
        <w:rPr>
          <w:rFonts w:ascii="Calibri" w:eastAsia="Calibri" w:hAnsi="Calibri" w:cs="Calibri"/>
          <w:color w:val="000000"/>
          <w:sz w:val="22"/>
          <w:szCs w:val="22"/>
        </w:rPr>
        <w:t>.</w:t>
      </w:r>
    </w:p>
    <w:p w14:paraId="4E56ADED" w14:textId="4CA0A399" w:rsidR="00A84BDB" w:rsidRDefault="00A84BDB" w:rsidP="00A84BDB">
      <w:pPr>
        <w:numPr>
          <w:ilvl w:val="0"/>
          <w:numId w:val="2"/>
        </w:numPr>
        <w:pBdr>
          <w:top w:val="nil"/>
          <w:left w:val="nil"/>
          <w:bottom w:val="nil"/>
          <w:right w:val="nil"/>
          <w:between w:val="nil"/>
        </w:pBdr>
        <w:spacing w:after="160" w:line="256" w:lineRule="auto"/>
      </w:pPr>
      <w:r w:rsidRPr="00A84BDB">
        <w:rPr>
          <w:rFonts w:ascii="Calibri" w:eastAsia="Calibri" w:hAnsi="Calibri" w:cs="Calibri"/>
          <w:b/>
          <w:color w:val="000000"/>
          <w:sz w:val="22"/>
          <w:szCs w:val="22"/>
        </w:rPr>
        <w:t>Information</w:t>
      </w:r>
      <w:r w:rsidRPr="00A84BDB">
        <w:rPr>
          <w:rFonts w:ascii="Calibri" w:eastAsia="Calibri" w:hAnsi="Calibri" w:cs="Calibri"/>
          <w:color w:val="000000"/>
          <w:sz w:val="22"/>
          <w:szCs w:val="22"/>
        </w:rPr>
        <w:t xml:space="preserve"> – Via our Bi-monthly newsletter, email blasts, Facebook, marketing, and flyers.</w:t>
      </w:r>
    </w:p>
    <w:p w14:paraId="6E5B3429" w14:textId="262BA643" w:rsidR="00A84BDB" w:rsidRDefault="00A84BDB">
      <w:pPr>
        <w:numPr>
          <w:ilvl w:val="0"/>
          <w:numId w:val="2"/>
        </w:numPr>
        <w:pBdr>
          <w:top w:val="nil"/>
          <w:left w:val="nil"/>
          <w:bottom w:val="nil"/>
          <w:right w:val="nil"/>
          <w:between w:val="nil"/>
        </w:pBdr>
        <w:spacing w:line="256" w:lineRule="auto"/>
      </w:pPr>
      <w:r>
        <w:rPr>
          <w:rFonts w:ascii="Calibri" w:eastAsia="Calibri" w:hAnsi="Calibri" w:cs="Calibri"/>
          <w:b/>
          <w:color w:val="000000"/>
          <w:sz w:val="22"/>
          <w:szCs w:val="22"/>
        </w:rPr>
        <w:t>Internet Visibility</w:t>
      </w:r>
      <w:r>
        <w:rPr>
          <w:rFonts w:ascii="Calibri" w:eastAsia="Calibri" w:hAnsi="Calibri" w:cs="Calibri"/>
          <w:color w:val="000000"/>
          <w:sz w:val="22"/>
          <w:szCs w:val="22"/>
        </w:rPr>
        <w:t xml:space="preserve"> - Your business is listed on the Chamber website with a link to your website or Facebook page so that customers can find you from a reliable </w:t>
      </w:r>
      <w:r>
        <w:rPr>
          <w:rFonts w:ascii="Calibri" w:eastAsia="Calibri" w:hAnsi="Calibri" w:cs="Calibri"/>
          <w:sz w:val="22"/>
          <w:szCs w:val="22"/>
        </w:rPr>
        <w:t>website</w:t>
      </w:r>
      <w:r>
        <w:rPr>
          <w:rFonts w:ascii="Calibri" w:eastAsia="Calibri" w:hAnsi="Calibri" w:cs="Calibri"/>
          <w:color w:val="000000"/>
          <w:sz w:val="22"/>
          <w:szCs w:val="22"/>
        </w:rPr>
        <w:t xml:space="preserve">, and to help increase your web site’s </w:t>
      </w:r>
      <w:proofErr w:type="spellStart"/>
      <w:r>
        <w:rPr>
          <w:rFonts w:ascii="Calibri" w:eastAsia="Calibri" w:hAnsi="Calibri" w:cs="Calibri"/>
          <w:color w:val="000000"/>
          <w:sz w:val="22"/>
          <w:szCs w:val="22"/>
        </w:rPr>
        <w:t>seo</w:t>
      </w:r>
      <w:proofErr w:type="spellEnd"/>
      <w:r>
        <w:rPr>
          <w:rFonts w:ascii="Calibri" w:eastAsia="Calibri" w:hAnsi="Calibri" w:cs="Calibri"/>
          <w:color w:val="000000"/>
          <w:sz w:val="22"/>
          <w:szCs w:val="22"/>
        </w:rPr>
        <w:t>.</w:t>
      </w:r>
      <w:r>
        <w:rPr>
          <w:rFonts w:ascii="Calibri" w:eastAsia="Calibri" w:hAnsi="Calibri" w:cs="Calibri"/>
          <w:color w:val="000000"/>
          <w:sz w:val="22"/>
          <w:szCs w:val="22"/>
        </w:rPr>
        <w:br/>
      </w:r>
    </w:p>
    <w:p w14:paraId="3BED0BA5" w14:textId="44D5ADCA" w:rsidR="00A84BDB" w:rsidRDefault="00A84BDB">
      <w:pPr>
        <w:numPr>
          <w:ilvl w:val="0"/>
          <w:numId w:val="2"/>
        </w:numPr>
        <w:pBdr>
          <w:top w:val="nil"/>
          <w:left w:val="nil"/>
          <w:bottom w:val="nil"/>
          <w:right w:val="nil"/>
          <w:between w:val="nil"/>
        </w:pBdr>
        <w:spacing w:line="256" w:lineRule="auto"/>
      </w:pPr>
      <w:r>
        <w:rPr>
          <w:rFonts w:ascii="Calibri" w:eastAsia="Calibri" w:hAnsi="Calibri" w:cs="Calibri"/>
          <w:b/>
          <w:color w:val="000000"/>
          <w:sz w:val="22"/>
          <w:szCs w:val="22"/>
        </w:rPr>
        <w:t xml:space="preserve">Networking </w:t>
      </w:r>
      <w:r>
        <w:rPr>
          <w:rFonts w:ascii="Calibri" w:eastAsia="Calibri" w:hAnsi="Calibri" w:cs="Calibri"/>
          <w:color w:val="000000"/>
          <w:sz w:val="22"/>
          <w:szCs w:val="22"/>
        </w:rPr>
        <w:t xml:space="preserve">– Our monthly </w:t>
      </w:r>
      <w:r>
        <w:rPr>
          <w:rFonts w:ascii="Calibri" w:eastAsia="Calibri" w:hAnsi="Calibri" w:cs="Calibri"/>
          <w:i/>
          <w:color w:val="000000"/>
          <w:sz w:val="22"/>
          <w:szCs w:val="22"/>
        </w:rPr>
        <w:t>Business After Five/Breakfast before Business</w:t>
      </w:r>
      <w:r>
        <w:rPr>
          <w:rFonts w:ascii="Calibri" w:eastAsia="Calibri" w:hAnsi="Calibri" w:cs="Calibri"/>
          <w:color w:val="000000"/>
          <w:sz w:val="22"/>
          <w:szCs w:val="22"/>
        </w:rPr>
        <w:t xml:space="preserve"> and other events provide great opportunity to meet other business owners and representatives and further develop working relationships.</w:t>
      </w:r>
      <w:r>
        <w:rPr>
          <w:rFonts w:ascii="Calibri" w:eastAsia="Calibri" w:hAnsi="Calibri" w:cs="Calibri"/>
          <w:color w:val="000000"/>
          <w:sz w:val="22"/>
          <w:szCs w:val="22"/>
        </w:rPr>
        <w:br/>
      </w:r>
    </w:p>
    <w:p w14:paraId="0FE4916F" w14:textId="5478FD64" w:rsidR="00A84BDB" w:rsidRDefault="00A84BDB">
      <w:pPr>
        <w:numPr>
          <w:ilvl w:val="0"/>
          <w:numId w:val="2"/>
        </w:numPr>
        <w:pBdr>
          <w:top w:val="nil"/>
          <w:left w:val="nil"/>
          <w:bottom w:val="nil"/>
          <w:right w:val="nil"/>
          <w:between w:val="nil"/>
        </w:pBdr>
        <w:spacing w:line="256" w:lineRule="auto"/>
      </w:pPr>
      <w:r>
        <w:rPr>
          <w:rFonts w:ascii="Calibri" w:eastAsia="Calibri" w:hAnsi="Calibri" w:cs="Calibri"/>
          <w:b/>
          <w:color w:val="000000"/>
          <w:sz w:val="22"/>
          <w:szCs w:val="22"/>
        </w:rPr>
        <w:t>Publicity</w:t>
      </w:r>
      <w:r>
        <w:rPr>
          <w:rFonts w:ascii="Calibri" w:eastAsia="Calibri" w:hAnsi="Calibri" w:cs="Calibri"/>
          <w:color w:val="000000"/>
          <w:sz w:val="22"/>
          <w:szCs w:val="22"/>
        </w:rPr>
        <w:t xml:space="preserve"> – Your information is included in multiple </w:t>
      </w:r>
      <w:r>
        <w:rPr>
          <w:rFonts w:ascii="Calibri" w:eastAsia="Calibri" w:hAnsi="Calibri" w:cs="Calibri"/>
          <w:sz w:val="22"/>
          <w:szCs w:val="22"/>
        </w:rPr>
        <w:t>Chamber promotions</w:t>
      </w:r>
      <w:r>
        <w:rPr>
          <w:rFonts w:ascii="Calibri" w:eastAsia="Calibri" w:hAnsi="Calibri" w:cs="Calibri"/>
          <w:color w:val="000000"/>
          <w:sz w:val="22"/>
          <w:szCs w:val="22"/>
        </w:rPr>
        <w:t>:  Welcome packets, social media, and other marketing efforts throughout the year.</w:t>
      </w:r>
      <w:r>
        <w:rPr>
          <w:rFonts w:ascii="Calibri" w:eastAsia="Calibri" w:hAnsi="Calibri" w:cs="Calibri"/>
          <w:color w:val="000000"/>
          <w:sz w:val="22"/>
          <w:szCs w:val="22"/>
        </w:rPr>
        <w:br/>
      </w:r>
    </w:p>
    <w:p w14:paraId="097F3452" w14:textId="77777777" w:rsidR="006149DB" w:rsidRDefault="00D93C16">
      <w:pPr>
        <w:rPr>
          <w:rFonts w:ascii="Calibri" w:eastAsia="Calibri" w:hAnsi="Calibri" w:cs="Calibri"/>
          <w:sz w:val="22"/>
          <w:szCs w:val="22"/>
        </w:rPr>
      </w:pPr>
      <w:r>
        <w:rPr>
          <w:rFonts w:ascii="Calibri" w:eastAsia="Calibri" w:hAnsi="Calibri" w:cs="Calibri"/>
          <w:sz w:val="22"/>
          <w:szCs w:val="22"/>
        </w:rPr>
        <w:t>Some of the Chamber Activities throughout the year:</w:t>
      </w:r>
    </w:p>
    <w:p w14:paraId="0D14B70D" w14:textId="320BBBCF" w:rsidR="00A84BDB" w:rsidRPr="006E15BC" w:rsidRDefault="00A84BDB" w:rsidP="00A84BDB">
      <w:pPr>
        <w:numPr>
          <w:ilvl w:val="0"/>
          <w:numId w:val="1"/>
        </w:numPr>
        <w:pBdr>
          <w:top w:val="nil"/>
          <w:left w:val="nil"/>
          <w:bottom w:val="nil"/>
          <w:right w:val="nil"/>
          <w:between w:val="nil"/>
        </w:pBdr>
        <w:spacing w:line="256" w:lineRule="auto"/>
      </w:pPr>
      <w:r w:rsidRPr="006E15BC">
        <w:rPr>
          <w:rFonts w:ascii="Calibri" w:eastAsia="Calibri" w:hAnsi="Calibri" w:cs="Calibri"/>
          <w:b/>
          <w:color w:val="000000"/>
          <w:sz w:val="22"/>
          <w:szCs w:val="22"/>
        </w:rPr>
        <w:t>Annual Community Banquet</w:t>
      </w:r>
      <w:r w:rsidRPr="006E15BC">
        <w:rPr>
          <w:rFonts w:ascii="Calibri" w:eastAsia="Calibri" w:hAnsi="Calibri" w:cs="Calibri"/>
          <w:color w:val="000000"/>
          <w:sz w:val="22"/>
          <w:szCs w:val="22"/>
        </w:rPr>
        <w:t xml:space="preserve"> – Held in </w:t>
      </w:r>
      <w:r w:rsidRPr="006E15BC">
        <w:rPr>
          <w:rFonts w:ascii="Calibri" w:eastAsia="Calibri" w:hAnsi="Calibri" w:cs="Calibri"/>
          <w:sz w:val="22"/>
          <w:szCs w:val="22"/>
        </w:rPr>
        <w:t xml:space="preserve">annual to </w:t>
      </w:r>
      <w:r w:rsidRPr="006E15BC">
        <w:rPr>
          <w:rFonts w:ascii="Calibri" w:eastAsia="Calibri" w:hAnsi="Calibri" w:cs="Calibri"/>
          <w:color w:val="000000"/>
          <w:sz w:val="22"/>
          <w:szCs w:val="22"/>
        </w:rPr>
        <w:t>honoring the Citizen of the Year.</w:t>
      </w:r>
    </w:p>
    <w:p w14:paraId="0730BAB6" w14:textId="2AE97CB8" w:rsidR="00A84BDB" w:rsidRPr="006E15BC" w:rsidRDefault="00A84BDB" w:rsidP="00A84BDB">
      <w:pPr>
        <w:numPr>
          <w:ilvl w:val="0"/>
          <w:numId w:val="1"/>
        </w:numPr>
        <w:pBdr>
          <w:top w:val="nil"/>
          <w:left w:val="nil"/>
          <w:bottom w:val="nil"/>
          <w:right w:val="nil"/>
          <w:between w:val="nil"/>
        </w:pBdr>
        <w:spacing w:line="256" w:lineRule="auto"/>
      </w:pPr>
      <w:r w:rsidRPr="006E15BC">
        <w:rPr>
          <w:rFonts w:ascii="Calibri" w:eastAsia="Calibri" w:hAnsi="Calibri" w:cs="Calibri"/>
          <w:b/>
          <w:color w:val="000000"/>
          <w:sz w:val="22"/>
          <w:szCs w:val="22"/>
        </w:rPr>
        <w:t>ATV/UTV Poker Run -</w:t>
      </w:r>
      <w:r w:rsidRPr="006E15BC">
        <w:rPr>
          <w:rFonts w:ascii="Calibri" w:eastAsia="Calibri" w:hAnsi="Calibri" w:cs="Calibri"/>
          <w:bCs/>
          <w:color w:val="000000"/>
          <w:sz w:val="22"/>
          <w:szCs w:val="22"/>
        </w:rPr>
        <w:t xml:space="preserve"> A fun event to bring the community together for a ride through the county visiting our local establishments.</w:t>
      </w:r>
    </w:p>
    <w:p w14:paraId="6EBF31C1" w14:textId="77777777" w:rsidR="00A84BDB" w:rsidRDefault="00A84BDB">
      <w:pPr>
        <w:numPr>
          <w:ilvl w:val="0"/>
          <w:numId w:val="1"/>
        </w:numPr>
        <w:pBdr>
          <w:top w:val="nil"/>
          <w:left w:val="nil"/>
          <w:bottom w:val="nil"/>
          <w:right w:val="nil"/>
          <w:between w:val="nil"/>
        </w:pBdr>
        <w:spacing w:line="256" w:lineRule="auto"/>
      </w:pPr>
      <w:r>
        <w:rPr>
          <w:rFonts w:ascii="Calibri" w:eastAsia="Calibri" w:hAnsi="Calibri" w:cs="Calibri"/>
          <w:b/>
          <w:color w:val="000000"/>
          <w:sz w:val="22"/>
          <w:szCs w:val="22"/>
        </w:rPr>
        <w:t xml:space="preserve">Charitable Sponsorships </w:t>
      </w:r>
      <w:r>
        <w:rPr>
          <w:rFonts w:ascii="Calibri" w:eastAsia="Calibri" w:hAnsi="Calibri" w:cs="Calibri"/>
          <w:color w:val="000000"/>
          <w:sz w:val="22"/>
          <w:szCs w:val="22"/>
        </w:rPr>
        <w:t>– Contributing and participating many other community events</w:t>
      </w:r>
    </w:p>
    <w:p w14:paraId="37E4B69E" w14:textId="77777777" w:rsidR="00A84BDB" w:rsidRDefault="00A84BDB">
      <w:pPr>
        <w:numPr>
          <w:ilvl w:val="0"/>
          <w:numId w:val="1"/>
        </w:numPr>
        <w:pBdr>
          <w:top w:val="nil"/>
          <w:left w:val="nil"/>
          <w:bottom w:val="nil"/>
          <w:right w:val="nil"/>
          <w:between w:val="nil"/>
        </w:pBdr>
        <w:spacing w:line="256" w:lineRule="auto"/>
      </w:pPr>
      <w:r>
        <w:rPr>
          <w:rFonts w:ascii="Calibri" w:eastAsia="Calibri" w:hAnsi="Calibri" w:cs="Calibri"/>
          <w:b/>
          <w:color w:val="000000"/>
          <w:sz w:val="22"/>
          <w:szCs w:val="22"/>
        </w:rPr>
        <w:t xml:space="preserve">City Wide Garage Sale </w:t>
      </w:r>
      <w:r>
        <w:rPr>
          <w:rFonts w:ascii="Calibri" w:eastAsia="Calibri" w:hAnsi="Calibri" w:cs="Calibri"/>
          <w:color w:val="000000"/>
          <w:sz w:val="22"/>
          <w:szCs w:val="22"/>
        </w:rPr>
        <w:t>– Coordinated every spring</w:t>
      </w:r>
    </w:p>
    <w:p w14:paraId="5C3EAED4" w14:textId="77777777" w:rsidR="00A84BDB" w:rsidRDefault="00A84BDB">
      <w:pPr>
        <w:numPr>
          <w:ilvl w:val="0"/>
          <w:numId w:val="1"/>
        </w:numPr>
        <w:pBdr>
          <w:top w:val="nil"/>
          <w:left w:val="nil"/>
          <w:bottom w:val="nil"/>
          <w:right w:val="nil"/>
          <w:between w:val="nil"/>
        </w:pBdr>
        <w:spacing w:line="256" w:lineRule="auto"/>
      </w:pPr>
      <w:r>
        <w:rPr>
          <w:rFonts w:ascii="Calibri" w:eastAsia="Calibri" w:hAnsi="Calibri" w:cs="Calibri"/>
          <w:b/>
          <w:color w:val="000000"/>
          <w:sz w:val="22"/>
          <w:szCs w:val="22"/>
        </w:rPr>
        <w:t xml:space="preserve">Craft fair </w:t>
      </w:r>
      <w:r>
        <w:rPr>
          <w:rFonts w:ascii="Calibri" w:eastAsia="Calibri" w:hAnsi="Calibri" w:cs="Calibri"/>
          <w:color w:val="000000"/>
          <w:sz w:val="22"/>
          <w:szCs w:val="22"/>
        </w:rPr>
        <w:t>– Held in the Spring and Fall every year</w:t>
      </w:r>
    </w:p>
    <w:p w14:paraId="6BC5D647" w14:textId="77777777" w:rsidR="00A84BDB" w:rsidRDefault="00A84BDB">
      <w:pPr>
        <w:numPr>
          <w:ilvl w:val="0"/>
          <w:numId w:val="1"/>
        </w:numPr>
        <w:pBdr>
          <w:top w:val="nil"/>
          <w:left w:val="nil"/>
          <w:bottom w:val="nil"/>
          <w:right w:val="nil"/>
          <w:between w:val="nil"/>
        </w:pBdr>
        <w:spacing w:line="256" w:lineRule="auto"/>
      </w:pPr>
      <w:r>
        <w:rPr>
          <w:rFonts w:ascii="Calibri" w:eastAsia="Calibri" w:hAnsi="Calibri" w:cs="Calibri"/>
          <w:b/>
          <w:color w:val="000000"/>
          <w:sz w:val="22"/>
          <w:szCs w:val="22"/>
        </w:rPr>
        <w:t>Farmers Appreciation Dinner</w:t>
      </w:r>
      <w:r>
        <w:rPr>
          <w:rFonts w:ascii="Calibri" w:eastAsia="Calibri" w:hAnsi="Calibri" w:cs="Calibri"/>
          <w:color w:val="000000"/>
          <w:sz w:val="22"/>
          <w:szCs w:val="22"/>
        </w:rPr>
        <w:t xml:space="preserve"> – </w:t>
      </w:r>
      <w:r w:rsidRPr="006E15BC">
        <w:rPr>
          <w:rFonts w:ascii="Calibri" w:eastAsia="Calibri" w:hAnsi="Calibri" w:cs="Calibri"/>
          <w:color w:val="000000"/>
          <w:sz w:val="22"/>
          <w:szCs w:val="22"/>
        </w:rPr>
        <w:t xml:space="preserve">Held annually to honor </w:t>
      </w:r>
      <w:r w:rsidRPr="006E15BC">
        <w:rPr>
          <w:rFonts w:ascii="Calibri" w:eastAsia="Calibri" w:hAnsi="Calibri" w:cs="Calibri"/>
          <w:sz w:val="22"/>
          <w:szCs w:val="22"/>
        </w:rPr>
        <w:t>hard</w:t>
      </w:r>
      <w:r>
        <w:rPr>
          <w:rFonts w:ascii="Calibri" w:eastAsia="Calibri" w:hAnsi="Calibri" w:cs="Calibri"/>
          <w:sz w:val="22"/>
          <w:szCs w:val="22"/>
        </w:rPr>
        <w:t xml:space="preserve"> working</w:t>
      </w:r>
      <w:r>
        <w:rPr>
          <w:rFonts w:ascii="Calibri" w:eastAsia="Calibri" w:hAnsi="Calibri" w:cs="Calibri"/>
          <w:color w:val="000000"/>
          <w:sz w:val="22"/>
          <w:szCs w:val="22"/>
        </w:rPr>
        <w:t xml:space="preserve"> farmers in our community</w:t>
      </w:r>
    </w:p>
    <w:p w14:paraId="1FBA44C7" w14:textId="77777777" w:rsidR="00A84BDB" w:rsidRDefault="00A84BDB">
      <w:pPr>
        <w:numPr>
          <w:ilvl w:val="0"/>
          <w:numId w:val="3"/>
        </w:numPr>
        <w:pBdr>
          <w:top w:val="nil"/>
          <w:left w:val="nil"/>
          <w:bottom w:val="nil"/>
          <w:right w:val="nil"/>
          <w:between w:val="nil"/>
        </w:pBdr>
        <w:spacing w:line="256" w:lineRule="auto"/>
      </w:pPr>
      <w:r>
        <w:rPr>
          <w:rFonts w:ascii="Calibri" w:eastAsia="Calibri" w:hAnsi="Calibri" w:cs="Calibri"/>
          <w:b/>
          <w:color w:val="000000"/>
          <w:sz w:val="22"/>
          <w:szCs w:val="22"/>
        </w:rPr>
        <w:t>Scholarships</w:t>
      </w:r>
      <w:r>
        <w:rPr>
          <w:rFonts w:ascii="Calibri" w:eastAsia="Calibri" w:hAnsi="Calibri" w:cs="Calibri"/>
          <w:color w:val="000000"/>
          <w:sz w:val="22"/>
          <w:szCs w:val="22"/>
        </w:rPr>
        <w:t xml:space="preserve"> – Multiple $500 scholarships awarded to selected New Lisbon High School Seniors</w:t>
      </w:r>
    </w:p>
    <w:p w14:paraId="47ED37D2" w14:textId="77777777" w:rsidR="00A84BDB" w:rsidRDefault="00A84BDB">
      <w:pPr>
        <w:numPr>
          <w:ilvl w:val="0"/>
          <w:numId w:val="1"/>
        </w:numPr>
        <w:pBdr>
          <w:top w:val="nil"/>
          <w:left w:val="nil"/>
          <w:bottom w:val="nil"/>
          <w:right w:val="nil"/>
          <w:between w:val="nil"/>
        </w:pBdr>
        <w:spacing w:line="256" w:lineRule="auto"/>
      </w:pPr>
      <w:r>
        <w:rPr>
          <w:rFonts w:ascii="Calibri" w:eastAsia="Calibri" w:hAnsi="Calibri" w:cs="Calibri"/>
          <w:b/>
          <w:color w:val="000000"/>
          <w:sz w:val="22"/>
          <w:szCs w:val="22"/>
        </w:rPr>
        <w:t xml:space="preserve">Trunk or Treat </w:t>
      </w:r>
      <w:r>
        <w:rPr>
          <w:rFonts w:ascii="Calibri" w:eastAsia="Calibri" w:hAnsi="Calibri" w:cs="Calibri"/>
          <w:color w:val="000000"/>
          <w:sz w:val="22"/>
          <w:szCs w:val="22"/>
        </w:rPr>
        <w:t>– Held for the first time in 2020, an event that provides businesses and individuals who may not otherwise have an opportunity to connect with the community through trick or treating, to decorate a vehicle at the Community Center and pass out candy.</w:t>
      </w:r>
    </w:p>
    <w:p w14:paraId="72834F99" w14:textId="77777777" w:rsidR="00A84BDB" w:rsidRDefault="00A84BDB">
      <w:pPr>
        <w:numPr>
          <w:ilvl w:val="0"/>
          <w:numId w:val="1"/>
        </w:numPr>
        <w:pBdr>
          <w:top w:val="nil"/>
          <w:left w:val="nil"/>
          <w:bottom w:val="nil"/>
          <w:right w:val="nil"/>
          <w:between w:val="nil"/>
        </w:pBdr>
        <w:spacing w:line="256" w:lineRule="auto"/>
      </w:pPr>
      <w:r>
        <w:rPr>
          <w:rFonts w:ascii="Calibri" w:eastAsia="Calibri" w:hAnsi="Calibri" w:cs="Calibri"/>
          <w:b/>
          <w:color w:val="000000"/>
          <w:sz w:val="22"/>
          <w:szCs w:val="22"/>
        </w:rPr>
        <w:t xml:space="preserve">Visit </w:t>
      </w:r>
      <w:r>
        <w:rPr>
          <w:rFonts w:ascii="Calibri" w:eastAsia="Calibri" w:hAnsi="Calibri" w:cs="Calibri"/>
          <w:b/>
          <w:sz w:val="22"/>
          <w:szCs w:val="22"/>
        </w:rPr>
        <w:t>with</w:t>
      </w:r>
      <w:r>
        <w:rPr>
          <w:rFonts w:ascii="Calibri" w:eastAsia="Calibri" w:hAnsi="Calibri" w:cs="Calibri"/>
          <w:b/>
          <w:color w:val="000000"/>
          <w:sz w:val="22"/>
          <w:szCs w:val="22"/>
        </w:rPr>
        <w:t xml:space="preserve"> Santa </w:t>
      </w:r>
      <w:r>
        <w:rPr>
          <w:rFonts w:ascii="Calibri" w:eastAsia="Calibri" w:hAnsi="Calibri" w:cs="Calibri"/>
          <w:color w:val="000000"/>
          <w:sz w:val="22"/>
          <w:szCs w:val="22"/>
        </w:rPr>
        <w:t>– At New Lisbon Lions Craft Fair the first Saturday of December.</w:t>
      </w:r>
    </w:p>
    <w:p w14:paraId="32919865" w14:textId="77777777" w:rsidR="00A84BDB" w:rsidRDefault="00A84BDB">
      <w:pPr>
        <w:numPr>
          <w:ilvl w:val="0"/>
          <w:numId w:val="3"/>
        </w:numPr>
        <w:pBdr>
          <w:top w:val="nil"/>
          <w:left w:val="nil"/>
          <w:bottom w:val="nil"/>
          <w:right w:val="nil"/>
          <w:between w:val="nil"/>
        </w:pBdr>
        <w:spacing w:line="256" w:lineRule="auto"/>
      </w:pPr>
      <w:r>
        <w:rPr>
          <w:rFonts w:ascii="Calibri" w:eastAsia="Calibri" w:hAnsi="Calibri" w:cs="Calibri"/>
          <w:b/>
          <w:color w:val="000000"/>
          <w:sz w:val="22"/>
          <w:szCs w:val="22"/>
        </w:rPr>
        <w:t>Welcome Packets</w:t>
      </w:r>
      <w:r>
        <w:rPr>
          <w:rFonts w:ascii="Calibri" w:eastAsia="Calibri" w:hAnsi="Calibri" w:cs="Calibri"/>
          <w:color w:val="000000"/>
          <w:sz w:val="22"/>
          <w:szCs w:val="22"/>
        </w:rPr>
        <w:t xml:space="preserve"> – Please let us know if you have anything you would like included in these</w:t>
      </w:r>
    </w:p>
    <w:p w14:paraId="16901F41" w14:textId="77777777" w:rsidR="00A84BDB" w:rsidRDefault="00A84BDB">
      <w:pPr>
        <w:numPr>
          <w:ilvl w:val="0"/>
          <w:numId w:val="1"/>
        </w:numPr>
        <w:pBdr>
          <w:top w:val="nil"/>
          <w:left w:val="nil"/>
          <w:bottom w:val="nil"/>
          <w:right w:val="nil"/>
          <w:between w:val="nil"/>
        </w:pBdr>
        <w:spacing w:after="160" w:line="256" w:lineRule="auto"/>
      </w:pPr>
      <w:r>
        <w:rPr>
          <w:rFonts w:ascii="Calibri" w:eastAsia="Calibri" w:hAnsi="Calibri" w:cs="Calibri"/>
          <w:b/>
          <w:color w:val="000000"/>
          <w:sz w:val="22"/>
          <w:szCs w:val="22"/>
        </w:rPr>
        <w:t xml:space="preserve">Wine/Beer Walk </w:t>
      </w:r>
      <w:r>
        <w:rPr>
          <w:rFonts w:ascii="Calibri" w:eastAsia="Calibri" w:hAnsi="Calibri" w:cs="Calibri"/>
          <w:color w:val="000000"/>
          <w:sz w:val="22"/>
          <w:szCs w:val="22"/>
        </w:rPr>
        <w:t>– Held for the first time in the fall of 2019 bringing business and great community spirit into New Lisbon</w:t>
      </w:r>
    </w:p>
    <w:p w14:paraId="6B9287C8" w14:textId="57CAB5DB" w:rsidR="006149DB" w:rsidRDefault="00D93C16">
      <w:pPr>
        <w:ind w:left="360"/>
        <w:rPr>
          <w:rFonts w:ascii="Calibri" w:eastAsia="Calibri" w:hAnsi="Calibri" w:cs="Calibri"/>
          <w:sz w:val="22"/>
          <w:szCs w:val="22"/>
        </w:rPr>
      </w:pPr>
      <w:r>
        <w:rPr>
          <w:rFonts w:ascii="Calibri" w:eastAsia="Calibri" w:hAnsi="Calibri" w:cs="Calibri"/>
          <w:sz w:val="22"/>
          <w:szCs w:val="22"/>
        </w:rPr>
        <w:lastRenderedPageBreak/>
        <w:t xml:space="preserve">We want our organizational benefits to promote all business, </w:t>
      </w:r>
      <w:r w:rsidR="00A84BDB">
        <w:rPr>
          <w:rFonts w:ascii="Calibri" w:eastAsia="Calibri" w:hAnsi="Calibri" w:cs="Calibri"/>
          <w:sz w:val="22"/>
          <w:szCs w:val="22"/>
        </w:rPr>
        <w:t>tourism,</w:t>
      </w:r>
      <w:r>
        <w:rPr>
          <w:rFonts w:ascii="Calibri" w:eastAsia="Calibri" w:hAnsi="Calibri" w:cs="Calibri"/>
          <w:sz w:val="22"/>
          <w:szCs w:val="22"/>
        </w:rPr>
        <w:t xml:space="preserve"> and economic growth of our community.  We, as members of the Chamber, can work together to benefit our community.  We invite you to join us as a member, become involved with the Chamber and let us know any ideas you have for other benefits you would like to see the New Lisbon Chamber provide or coordinate. Please let us know if you have any questions!</w:t>
      </w:r>
    </w:p>
    <w:p w14:paraId="6F6FF8EB" w14:textId="77777777" w:rsidR="006149DB" w:rsidRDefault="006149DB">
      <w:pPr>
        <w:ind w:left="360"/>
        <w:rPr>
          <w:rFonts w:ascii="Calibri" w:eastAsia="Calibri" w:hAnsi="Calibri" w:cs="Calibri"/>
          <w:sz w:val="22"/>
          <w:szCs w:val="22"/>
        </w:rPr>
      </w:pPr>
    </w:p>
    <w:p w14:paraId="35AD338D" w14:textId="77777777" w:rsidR="006149DB" w:rsidRDefault="00D93C16">
      <w:pPr>
        <w:ind w:firstLine="360"/>
        <w:rPr>
          <w:rFonts w:ascii="Calibri" w:eastAsia="Calibri" w:hAnsi="Calibri" w:cs="Calibri"/>
          <w:sz w:val="22"/>
          <w:szCs w:val="22"/>
        </w:rPr>
      </w:pPr>
      <w:r>
        <w:rPr>
          <w:rFonts w:ascii="Calibri" w:eastAsia="Calibri" w:hAnsi="Calibri" w:cs="Calibri"/>
          <w:sz w:val="22"/>
          <w:szCs w:val="22"/>
        </w:rPr>
        <w:t xml:space="preserve">We understand the struggles that the pandemic has caused businesses and organizations this past year.  </w:t>
      </w:r>
    </w:p>
    <w:p w14:paraId="509F7C84" w14:textId="39BC1F6F" w:rsidR="006149DB" w:rsidRDefault="00D93C16">
      <w:pPr>
        <w:ind w:left="360"/>
        <w:rPr>
          <w:rFonts w:ascii="Calibri" w:eastAsia="Calibri" w:hAnsi="Calibri" w:cs="Calibri"/>
          <w:sz w:val="22"/>
          <w:szCs w:val="22"/>
        </w:rPr>
      </w:pPr>
      <w:r>
        <w:rPr>
          <w:rFonts w:ascii="Calibri" w:eastAsia="Calibri" w:hAnsi="Calibri" w:cs="Calibri"/>
          <w:sz w:val="22"/>
          <w:szCs w:val="22"/>
        </w:rPr>
        <w:t xml:space="preserve">Through 2020 and 2021 we have rolled with the punches, as you have, and had to pivot more times than we can count. We canceled some of our events when it seemed appropriate, such as our spring craft fair and annual meeting, which were scheduled </w:t>
      </w:r>
      <w:r w:rsidR="00A84BDB">
        <w:rPr>
          <w:rFonts w:ascii="Calibri" w:eastAsia="Calibri" w:hAnsi="Calibri" w:cs="Calibri"/>
          <w:sz w:val="22"/>
          <w:szCs w:val="22"/>
        </w:rPr>
        <w:t>early in the</w:t>
      </w:r>
      <w:r>
        <w:rPr>
          <w:rFonts w:ascii="Calibri" w:eastAsia="Calibri" w:hAnsi="Calibri" w:cs="Calibri"/>
          <w:sz w:val="22"/>
          <w:szCs w:val="22"/>
        </w:rPr>
        <w:t xml:space="preserve"> pandemic. We shifted our Farmers appreciation meal from a </w:t>
      </w:r>
      <w:r w:rsidR="00A84BDB">
        <w:rPr>
          <w:rFonts w:ascii="Calibri" w:eastAsia="Calibri" w:hAnsi="Calibri" w:cs="Calibri"/>
          <w:sz w:val="22"/>
          <w:szCs w:val="22"/>
        </w:rPr>
        <w:t>sit-down</w:t>
      </w:r>
      <w:r>
        <w:rPr>
          <w:rFonts w:ascii="Calibri" w:eastAsia="Calibri" w:hAnsi="Calibri" w:cs="Calibri"/>
          <w:sz w:val="22"/>
          <w:szCs w:val="22"/>
        </w:rPr>
        <w:t xml:space="preserve"> meal with an aging population, to handing out frozen turkeys and </w:t>
      </w:r>
      <w:r w:rsidR="00A84BDB">
        <w:rPr>
          <w:rFonts w:ascii="Calibri" w:eastAsia="Calibri" w:hAnsi="Calibri" w:cs="Calibri"/>
          <w:sz w:val="22"/>
          <w:szCs w:val="22"/>
        </w:rPr>
        <w:t>all</w:t>
      </w:r>
      <w:r>
        <w:rPr>
          <w:rFonts w:ascii="Calibri" w:eastAsia="Calibri" w:hAnsi="Calibri" w:cs="Calibri"/>
          <w:sz w:val="22"/>
          <w:szCs w:val="22"/>
        </w:rPr>
        <w:t xml:space="preserve"> the fixings for each farm family to make a wonderful meal at home.  We also held some events, and let businesses and individuals decide what was right for them in choosing to participate or not. The Wine/Beer Walk in August not only sold as many tickets as the previous year, but brought </w:t>
      </w:r>
      <w:r w:rsidR="00A84BDB">
        <w:rPr>
          <w:rFonts w:ascii="Calibri" w:eastAsia="Calibri" w:hAnsi="Calibri" w:cs="Calibri"/>
          <w:sz w:val="22"/>
          <w:szCs w:val="22"/>
        </w:rPr>
        <w:t>people, money</w:t>
      </w:r>
      <w:r>
        <w:rPr>
          <w:rFonts w:ascii="Calibri" w:eastAsia="Calibri" w:hAnsi="Calibri" w:cs="Calibri"/>
          <w:sz w:val="22"/>
          <w:szCs w:val="22"/>
        </w:rPr>
        <w:t>, and added visibility to the businesses that participated.  The ATV run had record attendance this year as it was a way that people could get out and stay socially distanced.</w:t>
      </w:r>
    </w:p>
    <w:p w14:paraId="1178BB0F" w14:textId="77777777" w:rsidR="006149DB" w:rsidRDefault="006149DB">
      <w:pPr>
        <w:ind w:left="360"/>
        <w:rPr>
          <w:rFonts w:ascii="Calibri" w:eastAsia="Calibri" w:hAnsi="Calibri" w:cs="Calibri"/>
          <w:sz w:val="22"/>
          <w:szCs w:val="22"/>
        </w:rPr>
      </w:pPr>
    </w:p>
    <w:p w14:paraId="5FACDF87" w14:textId="59F8B789" w:rsidR="006149DB" w:rsidRDefault="00D93C16">
      <w:pPr>
        <w:ind w:left="360"/>
        <w:rPr>
          <w:rFonts w:ascii="Calibri" w:eastAsia="Calibri" w:hAnsi="Calibri" w:cs="Calibri"/>
          <w:sz w:val="22"/>
          <w:szCs w:val="22"/>
        </w:rPr>
      </w:pPr>
      <w:r>
        <w:rPr>
          <w:rFonts w:ascii="Calibri" w:eastAsia="Calibri" w:hAnsi="Calibri" w:cs="Calibri"/>
          <w:sz w:val="22"/>
          <w:szCs w:val="22"/>
        </w:rPr>
        <w:t>We have also found ourselves busy writing letters for grant</w:t>
      </w:r>
      <w:r w:rsidR="00A84BDB">
        <w:rPr>
          <w:rFonts w:ascii="Calibri" w:eastAsia="Calibri" w:hAnsi="Calibri" w:cs="Calibri"/>
          <w:sz w:val="22"/>
          <w:szCs w:val="22"/>
        </w:rPr>
        <w:t>s</w:t>
      </w:r>
      <w:r>
        <w:rPr>
          <w:rFonts w:ascii="Calibri" w:eastAsia="Calibri" w:hAnsi="Calibri" w:cs="Calibri"/>
          <w:sz w:val="22"/>
          <w:szCs w:val="22"/>
        </w:rPr>
        <w:t xml:space="preserve"> and PPE programs, adding resources to our website as they came in, and supporting businesses however we could. We are always open to ways that we can help.  Please reach out to us to let us know what we can do for your business.</w:t>
      </w:r>
    </w:p>
    <w:p w14:paraId="060816E9" w14:textId="77777777" w:rsidR="006149DB" w:rsidRDefault="006149DB">
      <w:pPr>
        <w:ind w:left="360"/>
        <w:rPr>
          <w:rFonts w:ascii="Calibri" w:eastAsia="Calibri" w:hAnsi="Calibri" w:cs="Calibri"/>
          <w:sz w:val="22"/>
          <w:szCs w:val="22"/>
        </w:rPr>
      </w:pPr>
    </w:p>
    <w:p w14:paraId="7F63AC73" w14:textId="77777777" w:rsidR="006149DB" w:rsidRDefault="00D93C16">
      <w:pPr>
        <w:ind w:left="360"/>
        <w:rPr>
          <w:rFonts w:ascii="Calibri" w:eastAsia="Calibri" w:hAnsi="Calibri" w:cs="Calibri"/>
          <w:sz w:val="22"/>
          <w:szCs w:val="22"/>
        </w:rPr>
      </w:pPr>
      <w:r>
        <w:rPr>
          <w:rFonts w:ascii="Calibri" w:eastAsia="Calibri" w:hAnsi="Calibri" w:cs="Calibri"/>
          <w:sz w:val="22"/>
          <w:szCs w:val="22"/>
        </w:rPr>
        <w:t>The New Lisbon Area Chamber of Commerce is proud of how our community came together this past year.  We look forward to helping support such a great community in the year ahead.</w:t>
      </w:r>
    </w:p>
    <w:p w14:paraId="2DDBC6BE" w14:textId="77777777" w:rsidR="006149DB" w:rsidRDefault="006149DB">
      <w:pPr>
        <w:ind w:left="360"/>
        <w:rPr>
          <w:rFonts w:ascii="Calibri" w:eastAsia="Calibri" w:hAnsi="Calibri" w:cs="Calibri"/>
          <w:sz w:val="22"/>
          <w:szCs w:val="22"/>
        </w:rPr>
      </w:pPr>
    </w:p>
    <w:p w14:paraId="15A0CC69" w14:textId="77777777" w:rsidR="006149DB" w:rsidRDefault="00D93C16" w:rsidP="005C662C">
      <w:pPr>
        <w:ind w:firstLine="360"/>
        <w:rPr>
          <w:rFonts w:ascii="Calibri" w:eastAsia="Calibri" w:hAnsi="Calibri" w:cs="Calibri"/>
          <w:sz w:val="22"/>
          <w:szCs w:val="22"/>
        </w:rPr>
      </w:pPr>
      <w:r>
        <w:rPr>
          <w:rFonts w:ascii="Calibri" w:eastAsia="Calibri" w:hAnsi="Calibri" w:cs="Calibri"/>
          <w:sz w:val="22"/>
          <w:szCs w:val="22"/>
        </w:rPr>
        <w:t>Sincerely,</w:t>
      </w:r>
    </w:p>
    <w:p w14:paraId="54CEA372" w14:textId="77777777" w:rsidR="006149DB" w:rsidRDefault="00D93C16">
      <w:pPr>
        <w:ind w:left="360"/>
        <w:rPr>
          <w:rFonts w:ascii="Vladimir Script" w:eastAsia="Vladimir Script" w:hAnsi="Vladimir Script" w:cs="Vladimir Script"/>
          <w:sz w:val="22"/>
          <w:szCs w:val="22"/>
        </w:rPr>
      </w:pPr>
      <w:r>
        <w:rPr>
          <w:rFonts w:ascii="Vladimir Script" w:eastAsia="Vladimir Script" w:hAnsi="Vladimir Script" w:cs="Vladimir Script"/>
          <w:sz w:val="22"/>
          <w:szCs w:val="22"/>
        </w:rPr>
        <w:t xml:space="preserve"> </w:t>
      </w:r>
    </w:p>
    <w:p w14:paraId="16613B50" w14:textId="77777777" w:rsidR="006149DB" w:rsidRDefault="006149DB">
      <w:pPr>
        <w:ind w:left="360"/>
        <w:rPr>
          <w:rFonts w:ascii="Vladimir Script" w:eastAsia="Vladimir Script" w:hAnsi="Vladimir Script" w:cs="Vladimir Script"/>
          <w:sz w:val="40"/>
          <w:szCs w:val="40"/>
        </w:rPr>
      </w:pPr>
    </w:p>
    <w:p w14:paraId="2B2D18F2" w14:textId="1F71AD61" w:rsidR="006149DB" w:rsidRDefault="00D93C16">
      <w:pPr>
        <w:ind w:left="360"/>
        <w:rPr>
          <w:rFonts w:ascii="Calibri" w:eastAsia="Calibri" w:hAnsi="Calibri" w:cs="Calibri"/>
        </w:rPr>
      </w:pPr>
      <w:r>
        <w:rPr>
          <w:rFonts w:ascii="Calibri" w:eastAsia="Calibri" w:hAnsi="Calibri" w:cs="Calibri"/>
        </w:rPr>
        <w:t>Jenny Kochie</w:t>
      </w:r>
      <w:r>
        <w:rPr>
          <w:rFonts w:ascii="Calibri" w:eastAsia="Calibri" w:hAnsi="Calibri" w:cs="Calibri"/>
        </w:rPr>
        <w:tab/>
      </w:r>
      <w:r>
        <w:rPr>
          <w:rFonts w:ascii="Calibri" w:eastAsia="Calibri" w:hAnsi="Calibri" w:cs="Calibri"/>
        </w:rPr>
        <w:tab/>
      </w:r>
      <w:r w:rsidR="00A84BDB">
        <w:rPr>
          <w:rFonts w:ascii="Calibri" w:eastAsia="Calibri" w:hAnsi="Calibri" w:cs="Calibri"/>
        </w:rPr>
        <w:tab/>
      </w:r>
      <w:r>
        <w:rPr>
          <w:rFonts w:ascii="Calibri" w:eastAsia="Calibri" w:hAnsi="Calibri" w:cs="Calibri"/>
        </w:rPr>
        <w:tab/>
      </w:r>
      <w:r w:rsidR="00A84BDB">
        <w:rPr>
          <w:rFonts w:ascii="Calibri" w:eastAsia="Calibri" w:hAnsi="Calibri" w:cs="Calibri"/>
        </w:rPr>
        <w:tab/>
      </w:r>
      <w:r>
        <w:rPr>
          <w:rFonts w:ascii="Calibri" w:eastAsia="Calibri" w:hAnsi="Calibri" w:cs="Calibri"/>
        </w:rPr>
        <w:tab/>
        <w:t>Heather Flietner</w:t>
      </w:r>
    </w:p>
    <w:p w14:paraId="7C22CE2F" w14:textId="5611A2EE" w:rsidR="006149DB" w:rsidRDefault="00D93C16">
      <w:pPr>
        <w:ind w:left="360"/>
        <w:rPr>
          <w:rFonts w:ascii="Calibri" w:eastAsia="Calibri" w:hAnsi="Calibri" w:cs="Calibri"/>
        </w:rPr>
      </w:pPr>
      <w:r>
        <w:rPr>
          <w:rFonts w:ascii="Calibri" w:eastAsia="Calibri" w:hAnsi="Calibri" w:cs="Calibri"/>
        </w:rPr>
        <w:t>Board President</w:t>
      </w:r>
      <w:r>
        <w:rPr>
          <w:rFonts w:ascii="Calibri" w:eastAsia="Calibri" w:hAnsi="Calibri" w:cs="Calibri"/>
        </w:rPr>
        <w:tab/>
      </w:r>
      <w:r>
        <w:rPr>
          <w:rFonts w:ascii="Calibri" w:eastAsia="Calibri" w:hAnsi="Calibri" w:cs="Calibri"/>
        </w:rPr>
        <w:tab/>
      </w:r>
      <w:r w:rsidR="00A84BDB">
        <w:rPr>
          <w:rFonts w:ascii="Calibri" w:eastAsia="Calibri" w:hAnsi="Calibri" w:cs="Calibri"/>
        </w:rPr>
        <w:tab/>
      </w:r>
      <w:r>
        <w:rPr>
          <w:rFonts w:ascii="Calibri" w:eastAsia="Calibri" w:hAnsi="Calibri" w:cs="Calibri"/>
        </w:rPr>
        <w:tab/>
      </w:r>
      <w:r>
        <w:rPr>
          <w:rFonts w:ascii="Calibri" w:eastAsia="Calibri" w:hAnsi="Calibri" w:cs="Calibri"/>
        </w:rPr>
        <w:tab/>
      </w:r>
      <w:r w:rsidR="00A84BDB">
        <w:rPr>
          <w:rFonts w:ascii="Calibri" w:eastAsia="Calibri" w:hAnsi="Calibri" w:cs="Calibri"/>
        </w:rPr>
        <w:tab/>
      </w:r>
      <w:r>
        <w:rPr>
          <w:rFonts w:ascii="Calibri" w:eastAsia="Calibri" w:hAnsi="Calibri" w:cs="Calibri"/>
        </w:rPr>
        <w:t>Executive Director</w:t>
      </w:r>
    </w:p>
    <w:p w14:paraId="5E4CCBD8" w14:textId="77777777" w:rsidR="006149DB" w:rsidRDefault="006149DB">
      <w:pPr>
        <w:ind w:left="360"/>
        <w:rPr>
          <w:rFonts w:ascii="Calibri" w:eastAsia="Calibri" w:hAnsi="Calibri" w:cs="Calibri"/>
        </w:rPr>
      </w:pPr>
    </w:p>
    <w:p w14:paraId="3D7F0EA7" w14:textId="082CFE08" w:rsidR="006149DB" w:rsidRDefault="00D93C16" w:rsidP="005C662C">
      <w:pPr>
        <w:ind w:left="360"/>
        <w:rPr>
          <w:rFonts w:ascii="Calibri" w:eastAsia="Calibri" w:hAnsi="Calibri" w:cs="Calibri"/>
        </w:rPr>
      </w:pPr>
      <w:r>
        <w:rPr>
          <w:rFonts w:ascii="Calibri" w:eastAsia="Calibri" w:hAnsi="Calibri" w:cs="Calibri"/>
        </w:rPr>
        <w:t xml:space="preserve">If you would like to be included in our WRJC Chamber </w:t>
      </w:r>
      <w:proofErr w:type="gramStart"/>
      <w:r>
        <w:rPr>
          <w:rFonts w:ascii="Calibri" w:eastAsia="Calibri" w:hAnsi="Calibri" w:cs="Calibri"/>
        </w:rPr>
        <w:t>Spotlight</w:t>
      </w:r>
      <w:proofErr w:type="gramEnd"/>
      <w:r>
        <w:rPr>
          <w:rFonts w:ascii="Calibri" w:eastAsia="Calibri" w:hAnsi="Calibri" w:cs="Calibri"/>
        </w:rPr>
        <w:t xml:space="preserve"> please give us some details about your business.  The Chamber Spotlight will be a short spot along with our weekly Chamber Minute each Tuesday on 92.1 and 92.9FM.  We will talk about a different Chamber Member Business each week.  Please give us some details that you would like mentioned on the radio.  Examples may be hours, location, something about your business or services, if people should follow you on Facebook, </w:t>
      </w:r>
      <w:r w:rsidR="00A84BDB">
        <w:rPr>
          <w:rFonts w:ascii="Calibri" w:eastAsia="Calibri" w:hAnsi="Calibri" w:cs="Calibri"/>
        </w:rPr>
        <w:t>etc.</w:t>
      </w:r>
      <w:r>
        <w:rPr>
          <w:rFonts w:ascii="Calibri" w:eastAsia="Calibri" w:hAnsi="Calibri" w:cs="Calibri"/>
        </w:rPr>
        <w:t xml:space="preserve">  You may email us at nlchambr@mwt.net or mail in the bottom of this letter with your information to New Lisbon Area Chamber of Commerce, 119 E. Bridge Street, New Lisbon, WI 53950</w:t>
      </w:r>
    </w:p>
    <w:p w14:paraId="4E61F528" w14:textId="77777777" w:rsidR="006149DB" w:rsidRDefault="00D93C16" w:rsidP="00D93C16">
      <w:pPr>
        <w:spacing w:line="276" w:lineRule="auto"/>
        <w:ind w:left="360"/>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06ED3B" w14:textId="77777777" w:rsidR="006149DB" w:rsidRDefault="00D93C16" w:rsidP="00D93C16">
      <w:pPr>
        <w:spacing w:line="276" w:lineRule="auto"/>
        <w:ind w:left="360"/>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C7A0E9" w14:textId="50D859EA" w:rsidR="006149DB" w:rsidRDefault="00D93C16" w:rsidP="00D93C16">
      <w:pPr>
        <w:spacing w:line="276" w:lineRule="auto"/>
        <w:ind w:left="360"/>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w:t>
      </w:r>
    </w:p>
    <w:sectPr w:rsidR="006149DB">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57D6" w14:textId="77777777" w:rsidR="00A65B4D" w:rsidRDefault="00A65B4D" w:rsidP="005942F5">
      <w:r>
        <w:separator/>
      </w:r>
    </w:p>
  </w:endnote>
  <w:endnote w:type="continuationSeparator" w:id="0">
    <w:p w14:paraId="25B2F519" w14:textId="77777777" w:rsidR="00A65B4D" w:rsidRDefault="00A65B4D" w:rsidP="0059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CD0E" w14:textId="59667D84" w:rsidR="005942F5" w:rsidRDefault="005942F5" w:rsidP="005C662C">
    <w:pPr>
      <w:spacing w:after="13"/>
      <w:ind w:left="11" w:hanging="10"/>
      <w:jc w:val="center"/>
    </w:pPr>
    <w:r>
      <w:rPr>
        <w:rFonts w:ascii="Century Gothic" w:eastAsia="Century Gothic" w:hAnsi="Century Gothic" w:cs="Century Gothic"/>
        <w:color w:val="808080"/>
        <w:sz w:val="18"/>
        <w:szCs w:val="18"/>
      </w:rPr>
      <w:t xml:space="preserve">Jenny Kochie, President; </w:t>
    </w:r>
    <w:r>
      <w:rPr>
        <w:rFonts w:ascii="Century Gothic" w:eastAsia="Century Gothic" w:hAnsi="Century Gothic" w:cs="Century Gothic"/>
        <w:color w:val="808080"/>
        <w:sz w:val="18"/>
        <w:szCs w:val="18"/>
      </w:rPr>
      <w:t>Brian Taylor</w:t>
    </w:r>
    <w:r>
      <w:rPr>
        <w:rFonts w:ascii="Century Gothic" w:eastAsia="Century Gothic" w:hAnsi="Century Gothic" w:cs="Century Gothic"/>
        <w:color w:val="808080"/>
        <w:sz w:val="18"/>
        <w:szCs w:val="18"/>
      </w:rPr>
      <w:t xml:space="preserve">, Vice President; </w:t>
    </w:r>
    <w:r>
      <w:rPr>
        <w:rFonts w:ascii="Century Gothic" w:eastAsia="Century Gothic" w:hAnsi="Century Gothic" w:cs="Century Gothic"/>
        <w:color w:val="808080"/>
        <w:sz w:val="18"/>
        <w:szCs w:val="18"/>
      </w:rPr>
      <w:t>Michelle Paul</w:t>
    </w:r>
    <w:r>
      <w:rPr>
        <w:rFonts w:ascii="Century Gothic" w:eastAsia="Century Gothic" w:hAnsi="Century Gothic" w:cs="Century Gothic"/>
        <w:color w:val="808080"/>
        <w:sz w:val="18"/>
        <w:szCs w:val="18"/>
      </w:rPr>
      <w:t xml:space="preserve">, </w:t>
    </w:r>
    <w:r>
      <w:rPr>
        <w:rFonts w:ascii="Century Gothic" w:eastAsia="Century Gothic" w:hAnsi="Century Gothic" w:cs="Century Gothic"/>
        <w:color w:val="808080"/>
        <w:sz w:val="18"/>
        <w:szCs w:val="18"/>
      </w:rPr>
      <w:t>Secretary</w:t>
    </w:r>
  </w:p>
  <w:p w14:paraId="166F5FB7" w14:textId="517672B9" w:rsidR="005942F5" w:rsidRDefault="005942F5" w:rsidP="005C662C">
    <w:pPr>
      <w:spacing w:after="13"/>
      <w:ind w:right="1"/>
      <w:jc w:val="center"/>
    </w:pPr>
    <w:r>
      <w:rPr>
        <w:rFonts w:ascii="Century Gothic" w:eastAsia="Century Gothic" w:hAnsi="Century Gothic" w:cs="Century Gothic"/>
        <w:color w:val="808080"/>
        <w:sz w:val="18"/>
        <w:szCs w:val="18"/>
      </w:rPr>
      <w:t xml:space="preserve">Lisa </w:t>
    </w:r>
    <w:r>
      <w:rPr>
        <w:rFonts w:ascii="Century Gothic" w:eastAsia="Century Gothic" w:hAnsi="Century Gothic" w:cs="Century Gothic"/>
        <w:color w:val="808080"/>
        <w:sz w:val="18"/>
        <w:szCs w:val="18"/>
      </w:rPr>
      <w:t>Cody</w:t>
    </w:r>
    <w:r>
      <w:rPr>
        <w:rFonts w:ascii="Century Gothic" w:eastAsia="Century Gothic" w:hAnsi="Century Gothic" w:cs="Century Gothic"/>
        <w:color w:val="808080"/>
        <w:sz w:val="18"/>
        <w:szCs w:val="18"/>
      </w:rPr>
      <w:t xml:space="preserve">, Treasurer; </w:t>
    </w:r>
    <w:r>
      <w:rPr>
        <w:rFonts w:ascii="Century Gothic" w:eastAsia="Century Gothic" w:hAnsi="Century Gothic" w:cs="Century Gothic"/>
        <w:color w:val="808080"/>
        <w:sz w:val="18"/>
        <w:szCs w:val="18"/>
      </w:rPr>
      <w:t>Tania Clark, Tina Granger, Wendy Babcock, Kyle Woodard</w:t>
    </w:r>
  </w:p>
  <w:p w14:paraId="459712B7" w14:textId="260DE887" w:rsidR="005942F5" w:rsidRDefault="005942F5">
    <w:pPr>
      <w:pStyle w:val="Footer"/>
    </w:pPr>
  </w:p>
  <w:p w14:paraId="51A8A649" w14:textId="77777777" w:rsidR="005942F5" w:rsidRDefault="0059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F55A" w14:textId="77777777" w:rsidR="00A65B4D" w:rsidRDefault="00A65B4D" w:rsidP="005942F5">
      <w:r>
        <w:separator/>
      </w:r>
    </w:p>
  </w:footnote>
  <w:footnote w:type="continuationSeparator" w:id="0">
    <w:p w14:paraId="33FEE0C9" w14:textId="77777777" w:rsidR="00A65B4D" w:rsidRDefault="00A65B4D" w:rsidP="0059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C2FA9"/>
    <w:multiLevelType w:val="multilevel"/>
    <w:tmpl w:val="41722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7C6EB9"/>
    <w:multiLevelType w:val="multilevel"/>
    <w:tmpl w:val="E22AE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F0000A"/>
    <w:multiLevelType w:val="multilevel"/>
    <w:tmpl w:val="4C689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zNDI3NjQ0MDE2MjFQ0lEKTi0uzszPAykwqgUAM+2p7ywAAAA="/>
  </w:docVars>
  <w:rsids>
    <w:rsidRoot w:val="006149DB"/>
    <w:rsid w:val="00166DD1"/>
    <w:rsid w:val="005942F5"/>
    <w:rsid w:val="005C662C"/>
    <w:rsid w:val="006149DB"/>
    <w:rsid w:val="006E15BC"/>
    <w:rsid w:val="00A65B4D"/>
    <w:rsid w:val="00A84BDB"/>
    <w:rsid w:val="00D9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C558"/>
  <w15:docId w15:val="{730B35F9-7568-453A-BB25-054FDCDA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B598D"/>
    <w:pPr>
      <w:jc w:val="center"/>
    </w:pPr>
    <w:rPr>
      <w:b/>
      <w:bCs/>
      <w:sz w:val="32"/>
    </w:rPr>
  </w:style>
  <w:style w:type="character" w:customStyle="1" w:styleId="TitleChar">
    <w:name w:val="Title Char"/>
    <w:basedOn w:val="DefaultParagraphFont"/>
    <w:link w:val="Title"/>
    <w:rsid w:val="007B598D"/>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D55463"/>
    <w:rPr>
      <w:rFonts w:ascii="Tahoma" w:hAnsi="Tahoma" w:cs="Tahoma"/>
      <w:sz w:val="16"/>
      <w:szCs w:val="16"/>
    </w:rPr>
  </w:style>
  <w:style w:type="character" w:customStyle="1" w:styleId="BalloonTextChar">
    <w:name w:val="Balloon Text Char"/>
    <w:basedOn w:val="DefaultParagraphFont"/>
    <w:link w:val="BalloonText"/>
    <w:uiPriority w:val="99"/>
    <w:semiHidden/>
    <w:rsid w:val="00D55463"/>
    <w:rPr>
      <w:rFonts w:ascii="Tahoma" w:eastAsia="Times New Roman" w:hAnsi="Tahoma" w:cs="Tahoma"/>
      <w:sz w:val="16"/>
      <w:szCs w:val="16"/>
    </w:rPr>
  </w:style>
  <w:style w:type="character" w:styleId="Hyperlink">
    <w:name w:val="Hyperlink"/>
    <w:basedOn w:val="DefaultParagraphFont"/>
    <w:uiPriority w:val="99"/>
    <w:unhideWhenUsed/>
    <w:rsid w:val="0059250D"/>
    <w:rPr>
      <w:color w:val="0000FF" w:themeColor="hyperlink"/>
      <w:u w:val="single"/>
    </w:rPr>
  </w:style>
  <w:style w:type="paragraph" w:styleId="ListParagraph">
    <w:name w:val="List Paragraph"/>
    <w:basedOn w:val="Normal"/>
    <w:uiPriority w:val="34"/>
    <w:qFormat/>
    <w:rsid w:val="00833C20"/>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158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42F5"/>
    <w:pPr>
      <w:tabs>
        <w:tab w:val="center" w:pos="4680"/>
        <w:tab w:val="right" w:pos="9360"/>
      </w:tabs>
    </w:pPr>
  </w:style>
  <w:style w:type="character" w:customStyle="1" w:styleId="HeaderChar">
    <w:name w:val="Header Char"/>
    <w:basedOn w:val="DefaultParagraphFont"/>
    <w:link w:val="Header"/>
    <w:uiPriority w:val="99"/>
    <w:rsid w:val="005942F5"/>
  </w:style>
  <w:style w:type="paragraph" w:styleId="Footer">
    <w:name w:val="footer"/>
    <w:basedOn w:val="Normal"/>
    <w:link w:val="FooterChar"/>
    <w:uiPriority w:val="99"/>
    <w:unhideWhenUsed/>
    <w:rsid w:val="005942F5"/>
    <w:pPr>
      <w:tabs>
        <w:tab w:val="center" w:pos="4680"/>
        <w:tab w:val="right" w:pos="9360"/>
      </w:tabs>
    </w:pPr>
  </w:style>
  <w:style w:type="character" w:customStyle="1" w:styleId="FooterChar">
    <w:name w:val="Footer Char"/>
    <w:basedOn w:val="DefaultParagraphFont"/>
    <w:link w:val="Footer"/>
    <w:uiPriority w:val="99"/>
    <w:rsid w:val="0059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3xjv3u7PlY5D3peaL1rLxHZLfA==">AMUW2mW2BshHkmir1l8jP9Sx3gc79Y2IimR3OuILViqT38irR+UI8TZ9o+wkQ5++nOjjKbF5ChbfUMQNyaD3UnuJAwyqi1eUSiHeA4ta0Deffi+yHDmq5uw=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 Chamber</dc:creator>
  <cp:lastModifiedBy>user</cp:lastModifiedBy>
  <cp:revision>2</cp:revision>
  <dcterms:created xsi:type="dcterms:W3CDTF">2021-11-05T19:23:00Z</dcterms:created>
  <dcterms:modified xsi:type="dcterms:W3CDTF">2021-11-05T19:23:00Z</dcterms:modified>
</cp:coreProperties>
</file>